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A7C6" w14:textId="5C6C3D3F" w:rsidR="009C3CE2" w:rsidRPr="00887E2D" w:rsidRDefault="000A160B" w:rsidP="00887E2D">
      <w:pPr>
        <w:pStyle w:val="Title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283CCC4E" wp14:editId="045119B9">
            <wp:extent cx="1797050" cy="961883"/>
            <wp:effectExtent l="0" t="0" r="0" b="0"/>
            <wp:docPr id="2" name="Picture 2" descr="A blue and green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green logo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1693" cy="96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E2D">
        <w:rPr>
          <w:sz w:val="48"/>
          <w:szCs w:val="48"/>
        </w:rPr>
        <w:t>Team Practice Emergency Action Plan</w:t>
      </w:r>
    </w:p>
    <w:p w14:paraId="74391F15" w14:textId="5E8AB562" w:rsidR="009C3CE2" w:rsidRDefault="00000000">
      <w:r>
        <w:t xml:space="preserve">A central purpose of this is to help teams </w:t>
      </w:r>
      <w:r w:rsidR="00887E2D">
        <w:t xml:space="preserve">plan ahead and </w:t>
      </w:r>
      <w:r w:rsidR="000A160B">
        <w:t>manage</w:t>
      </w:r>
      <w:r w:rsidR="006D5537">
        <w:t xml:space="preserve"> potential</w:t>
      </w:r>
      <w:r w:rsidR="000A160B">
        <w:t xml:space="preserve"> risks</w:t>
      </w:r>
      <w:r w:rsidR="00887E2D">
        <w:t>.</w:t>
      </w:r>
    </w:p>
    <w:p w14:paraId="00FC57F4" w14:textId="77777777" w:rsidR="00887E2D" w:rsidRDefault="00887E2D"/>
    <w:tbl>
      <w:tblPr>
        <w:tblStyle w:val="a"/>
        <w:tblW w:w="108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6555"/>
      </w:tblGrid>
      <w:tr w:rsidR="009C3CE2" w14:paraId="390AAB3B" w14:textId="77777777" w:rsidTr="006D5537">
        <w:trPr>
          <w:trHeight w:val="571"/>
        </w:trPr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4E6A65C2" w14:textId="77777777" w:rsidR="009C3CE2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/ Park Name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4688038C" w14:textId="77777777" w:rsidR="00D44E9A" w:rsidRDefault="00D44E9A">
            <w:r>
              <w:t xml:space="preserve">Creek Valley park (Creek Valley Elem. School) – </w:t>
            </w:r>
          </w:p>
          <w:p w14:paraId="2D6FE756" w14:textId="26261ABE" w:rsidR="009C3CE2" w:rsidRDefault="00D44E9A">
            <w:r>
              <w:t>Edina Water Tower. 6401 Gleason Rd, Edina</w:t>
            </w:r>
          </w:p>
        </w:tc>
      </w:tr>
      <w:tr w:rsidR="006D5537" w14:paraId="6C60CDA8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4E014F6" w14:textId="1699316D" w:rsidR="006D5537" w:rsidRPr="006D5537" w:rsidRDefault="006D5537" w:rsidP="006D5537">
            <w:pPr>
              <w:numPr>
                <w:ilvl w:val="0"/>
                <w:numId w:val="1"/>
              </w:numPr>
              <w:ind w:left="412"/>
            </w:pPr>
            <w:r w:rsidRPr="006D5537">
              <w:t>In the event of a serious injury, always call 911 first.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5375286D" w14:textId="77777777" w:rsidR="006D5537" w:rsidRPr="006D5537" w:rsidRDefault="006D5537" w:rsidP="006D5537">
            <w:pPr>
              <w:numPr>
                <w:ilvl w:val="0"/>
                <w:numId w:val="1"/>
              </w:numPr>
              <w:ind w:left="412"/>
            </w:pPr>
            <w:r w:rsidRPr="006D5537">
              <w:t>Check the weather forecast before every practice.</w:t>
            </w:r>
          </w:p>
          <w:p w14:paraId="0390FDAF" w14:textId="77777777" w:rsidR="006D5537" w:rsidRDefault="006D5537" w:rsidP="006D5537"/>
        </w:tc>
      </w:tr>
      <w:tr w:rsidR="006D5537" w14:paraId="56871487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957B9DE" w14:textId="2222C939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Coaches [name &amp; cell #]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C7AA1D4" w14:textId="77777777" w:rsidR="006D5537" w:rsidRDefault="006D5537" w:rsidP="006D5537">
            <w:r>
              <w:t>Head Coach: Mike Hartmann (612) 308-8665</w:t>
            </w:r>
          </w:p>
          <w:p w14:paraId="579F0287" w14:textId="77777777" w:rsidR="006D5537" w:rsidRDefault="006D5537" w:rsidP="006D5537">
            <w:r>
              <w:t>Performance: Jeff Jackson (715) 492-0738</w:t>
            </w:r>
          </w:p>
          <w:p w14:paraId="0A30DDF2" w14:textId="77777777" w:rsidR="006D5537" w:rsidRDefault="006D5537" w:rsidP="006D5537">
            <w:r>
              <w:t xml:space="preserve">HS-Adv: Bob </w:t>
            </w:r>
            <w:proofErr w:type="spellStart"/>
            <w:r>
              <w:t>Vose</w:t>
            </w:r>
            <w:proofErr w:type="spellEnd"/>
            <w:r>
              <w:t xml:space="preserve"> (612) 481-3210 Erik </w:t>
            </w:r>
            <w:proofErr w:type="spellStart"/>
            <w:r>
              <w:t>Hinkie</w:t>
            </w:r>
            <w:proofErr w:type="spellEnd"/>
            <w:r>
              <w:t xml:space="preserve"> (612) 860-2606</w:t>
            </w:r>
          </w:p>
          <w:p w14:paraId="658265C5" w14:textId="0FBF4BC8" w:rsidR="006D5537" w:rsidRDefault="006D5537" w:rsidP="006D5537">
            <w:r>
              <w:t>MS: Emily Hoppe (952) 239-5097</w:t>
            </w:r>
          </w:p>
        </w:tc>
      </w:tr>
      <w:tr w:rsidR="006D5537" w14:paraId="451DC503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172B5058" w14:textId="5DF2CEC5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Closest Hospital(s) and anticipated time to each from least-accessible location 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9C0D0FA" w14:textId="0303DAE7" w:rsidR="006D5537" w:rsidRDefault="00D44E9A" w:rsidP="006D5537">
            <w:r>
              <w:t>Fairview Southdale Hospital. 6401 France Ave S. Edina.  &lt; 10 minutes.</w:t>
            </w:r>
          </w:p>
        </w:tc>
      </w:tr>
      <w:tr w:rsidR="006D5537" w14:paraId="5D920C14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221BD4CA" w14:textId="70D3BDA9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Trails to be avoided by some or all ride groups (note concerns)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20BF14EA" w14:textId="4B0E2DCD" w:rsidR="006D5537" w:rsidRDefault="00D44E9A" w:rsidP="006D5537">
            <w:r>
              <w:t>Care should be taken when accessing 9-Mile Creek paved trail.</w:t>
            </w:r>
          </w:p>
        </w:tc>
      </w:tr>
      <w:tr w:rsidR="006D5537" w14:paraId="719F81A4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46E64883" w14:textId="440985BB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Emergency Responder Contact Info [park police, park ranger, town police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2D2B4FC2" w14:textId="3A3D7148" w:rsidR="006D5537" w:rsidRDefault="006D5537" w:rsidP="006D5537">
            <w:r>
              <w:t>911</w:t>
            </w:r>
          </w:p>
        </w:tc>
      </w:tr>
      <w:tr w:rsidR="006D5537" w14:paraId="447F4FA1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F3D6B50" w14:textId="578F7BDF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Points for Emergency Access or Transport [describe and include on map]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424AA3EB" w14:textId="4BF4AC53" w:rsidR="006D5537" w:rsidRDefault="00D44E9A" w:rsidP="006D5537">
            <w:r>
              <w:t>Easy emergency access to all of Creek Valley Park.</w:t>
            </w:r>
          </w:p>
        </w:tc>
      </w:tr>
      <w:tr w:rsidR="006D5537" w14:paraId="043F4651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31EA47C" w14:textId="0FF635D0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Refill and Shelter locations.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7018D8BA" w14:textId="4EBB6B37" w:rsidR="006D5537" w:rsidRDefault="00D44E9A" w:rsidP="006D5537">
            <w:r>
              <w:t>Right next to Creek Valley elementary and &lt; .5 Mile from Edina HS.</w:t>
            </w:r>
            <w:r w:rsidR="003F5C78">
              <w:t xml:space="preserve"> </w:t>
            </w:r>
            <w:r w:rsidR="003F5C78">
              <w:t>Small covered area in the park (2 picnic tables).  Quick access to Creek Valley elementary or EHS.</w:t>
            </w:r>
          </w:p>
        </w:tc>
      </w:tr>
      <w:tr w:rsidR="006D5537" w14:paraId="64467701" w14:textId="77777777">
        <w:trPr>
          <w:trHeight w:val="740"/>
        </w:trPr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A7956E3" w14:textId="0C9A6253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Park-specific Info i.e. areas without cell or mobile data coverage (lightning warnings, etc.)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C07048D" w14:textId="795D4DD1" w:rsidR="006D5537" w:rsidRDefault="00D44E9A" w:rsidP="006D5537">
            <w:r>
              <w:t>This is the teams practice location for flat skills area, games and short-track fun.</w:t>
            </w:r>
          </w:p>
        </w:tc>
      </w:tr>
      <w:tr w:rsidR="006D5537" w14:paraId="6861864B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7E503CD9" w14:textId="12ABB7BF" w:rsidR="006D5537" w:rsidRDefault="006D5537" w:rsidP="006D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Maximum time to evacuate the trail due to weather. </w:t>
            </w: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673B48B7" w14:textId="514FB57F" w:rsidR="006D5537" w:rsidRDefault="00D44E9A" w:rsidP="006D5537">
            <w:r>
              <w:t>2 minutes to Creek Valley school</w:t>
            </w:r>
          </w:p>
        </w:tc>
      </w:tr>
      <w:tr w:rsidR="006D5537" w14:paraId="633EB416" w14:textId="77777777">
        <w:tc>
          <w:tcPr>
            <w:tcW w:w="424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0069E815" w14:textId="070CFDB7" w:rsidR="006D5537" w:rsidRDefault="006D5537" w:rsidP="006D5537">
            <w:pPr>
              <w:rPr>
                <w:sz w:val="22"/>
                <w:szCs w:val="22"/>
              </w:rPr>
            </w:pPr>
          </w:p>
        </w:tc>
        <w:tc>
          <w:tcPr>
            <w:tcW w:w="6555" w:type="dxa"/>
            <w:tcMar>
              <w:top w:w="130" w:type="dxa"/>
              <w:left w:w="115" w:type="dxa"/>
              <w:bottom w:w="144" w:type="dxa"/>
              <w:right w:w="115" w:type="dxa"/>
            </w:tcMar>
          </w:tcPr>
          <w:p w14:paraId="79F91244" w14:textId="37FAC833" w:rsidR="006D5537" w:rsidRDefault="006D5537" w:rsidP="006D5537"/>
        </w:tc>
      </w:tr>
    </w:tbl>
    <w:p w14:paraId="74FFF3BB" w14:textId="77777777" w:rsidR="009C3CE2" w:rsidRDefault="009C3CE2">
      <w:bookmarkStart w:id="0" w:name="_7xc0dsmfuyio" w:colFirst="0" w:colLast="0"/>
      <w:bookmarkEnd w:id="0"/>
    </w:p>
    <w:sectPr w:rsidR="009C3CE2">
      <w:footerReference w:type="default" r:id="rId8"/>
      <w:pgSz w:w="12240" w:h="15840"/>
      <w:pgMar w:top="720" w:right="720" w:bottom="720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94BF" w14:textId="77777777" w:rsidR="00D22864" w:rsidRDefault="00D22864">
      <w:r>
        <w:separator/>
      </w:r>
    </w:p>
  </w:endnote>
  <w:endnote w:type="continuationSeparator" w:id="0">
    <w:p w14:paraId="3B19F965" w14:textId="77777777" w:rsidR="00D22864" w:rsidRDefault="00D2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9EB7" w14:textId="77777777" w:rsidR="009C3CE2" w:rsidRDefault="009C3CE2">
    <w:pPr>
      <w:tabs>
        <w:tab w:val="center" w:pos="4680"/>
        <w:tab w:val="right" w:pos="9360"/>
      </w:tabs>
      <w:jc w:val="right"/>
      <w:rPr>
        <w:sz w:val="20"/>
        <w:szCs w:val="20"/>
      </w:rPr>
    </w:pPr>
  </w:p>
  <w:p w14:paraId="66C42EBD" w14:textId="2EA11318" w:rsidR="009C3CE2" w:rsidRDefault="009C3CE2">
    <w:pPr>
      <w:shd w:val="clear" w:color="auto" w:fill="FFFFFF"/>
      <w:tabs>
        <w:tab w:val="center" w:pos="4680"/>
        <w:tab w:val="right" w:pos="9360"/>
      </w:tabs>
      <w:spacing w:line="331" w:lineRule="auto"/>
      <w:jc w:val="right"/>
      <w:rPr>
        <w:rFonts w:ascii="Times New Roman" w:eastAsia="Times New Roman" w:hAnsi="Times New Roman" w:cs="Times New Roman"/>
        <w:color w:val="9C9C9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1DA8" w14:textId="77777777" w:rsidR="00D22864" w:rsidRDefault="00D22864">
      <w:r>
        <w:separator/>
      </w:r>
    </w:p>
  </w:footnote>
  <w:footnote w:type="continuationSeparator" w:id="0">
    <w:p w14:paraId="5A33E2F4" w14:textId="77777777" w:rsidR="00D22864" w:rsidRDefault="00D2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21A5"/>
    <w:multiLevelType w:val="multilevel"/>
    <w:tmpl w:val="F4DC5CB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5316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E2"/>
    <w:rsid w:val="000A160B"/>
    <w:rsid w:val="003F5C78"/>
    <w:rsid w:val="006D5537"/>
    <w:rsid w:val="007C407A"/>
    <w:rsid w:val="00887E2D"/>
    <w:rsid w:val="009C3CE2"/>
    <w:rsid w:val="00C16DC9"/>
    <w:rsid w:val="00D20AD5"/>
    <w:rsid w:val="00D22864"/>
    <w:rsid w:val="00D44E9A"/>
    <w:rsid w:val="00D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A9D5"/>
  <w15:docId w15:val="{E309371C-71BC-48C8-A3B8-F0ECDE28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87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E2D"/>
  </w:style>
  <w:style w:type="paragraph" w:styleId="Footer">
    <w:name w:val="footer"/>
    <w:basedOn w:val="Normal"/>
    <w:link w:val="FooterChar"/>
    <w:uiPriority w:val="99"/>
    <w:unhideWhenUsed/>
    <w:rsid w:val="00887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Hartmann, Mike</dc:creator>
  <cp:lastModifiedBy>Hartmann, Mike</cp:lastModifiedBy>
  <cp:revision>4</cp:revision>
  <dcterms:created xsi:type="dcterms:W3CDTF">2023-05-12T03:30:00Z</dcterms:created>
  <dcterms:modified xsi:type="dcterms:W3CDTF">2023-05-12T13:39:00Z</dcterms:modified>
</cp:coreProperties>
</file>